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96" w:rsidRPr="00BB20DE" w:rsidRDefault="008A3E32" w:rsidP="004A7E1F">
      <w:pPr>
        <w:pStyle w:val="Heading1"/>
        <w:rPr>
          <w:sz w:val="28"/>
          <w:szCs w:val="28"/>
        </w:rPr>
      </w:pPr>
      <w:bookmarkStart w:id="0" w:name="_GoBack"/>
      <w:bookmarkEnd w:id="0"/>
      <w:r w:rsidRPr="00BB20DE">
        <w:rPr>
          <w:sz w:val="28"/>
          <w:szCs w:val="28"/>
        </w:rPr>
        <w:t>L</w:t>
      </w:r>
      <w:r w:rsidR="000D2C96" w:rsidRPr="00BB20DE">
        <w:rPr>
          <w:sz w:val="28"/>
          <w:szCs w:val="28"/>
        </w:rPr>
        <w:t>egal Services Trust Fund Program</w:t>
      </w:r>
    </w:p>
    <w:p w:rsidR="000D2C96" w:rsidRPr="00BB20DE" w:rsidRDefault="000D2C96" w:rsidP="004A7E1F">
      <w:pPr>
        <w:jc w:val="center"/>
        <w:rPr>
          <w:rFonts w:ascii="Arial" w:hAnsi="Arial" w:cs="Arial"/>
          <w:sz w:val="28"/>
          <w:szCs w:val="28"/>
        </w:rPr>
      </w:pPr>
    </w:p>
    <w:p w:rsidR="000D2C96" w:rsidRPr="00BB20DE" w:rsidRDefault="000D2C96" w:rsidP="004A7E1F">
      <w:pPr>
        <w:pStyle w:val="Heading1"/>
        <w:rPr>
          <w:sz w:val="28"/>
          <w:szCs w:val="28"/>
        </w:rPr>
      </w:pPr>
      <w:r w:rsidRPr="00BB20DE">
        <w:rPr>
          <w:sz w:val="28"/>
          <w:szCs w:val="28"/>
        </w:rPr>
        <w:t>A</w:t>
      </w:r>
      <w:r w:rsidR="008A3E32" w:rsidRPr="00BB20DE">
        <w:rPr>
          <w:sz w:val="28"/>
          <w:szCs w:val="28"/>
        </w:rPr>
        <w:t xml:space="preserve">pplication </w:t>
      </w:r>
      <w:r w:rsidRPr="00BB20DE">
        <w:rPr>
          <w:sz w:val="28"/>
          <w:szCs w:val="28"/>
        </w:rPr>
        <w:t>C</w:t>
      </w:r>
      <w:r w:rsidR="008A3E32" w:rsidRPr="00BB20DE">
        <w:rPr>
          <w:sz w:val="28"/>
          <w:szCs w:val="28"/>
        </w:rPr>
        <w:t xml:space="preserve">hecklist for </w:t>
      </w:r>
      <w:r w:rsidRPr="00BB20DE">
        <w:rPr>
          <w:sz w:val="28"/>
          <w:szCs w:val="28"/>
        </w:rPr>
        <w:t>Support Centers</w:t>
      </w:r>
    </w:p>
    <w:p w:rsidR="000D2C96" w:rsidRPr="00BB20DE" w:rsidRDefault="000D2C96" w:rsidP="004A7E1F">
      <w:pPr>
        <w:jc w:val="both"/>
        <w:rPr>
          <w:rFonts w:ascii="Arial" w:hAnsi="Arial" w:cs="Arial"/>
          <w:sz w:val="20"/>
          <w:szCs w:val="20"/>
        </w:rPr>
      </w:pPr>
    </w:p>
    <w:p w:rsidR="008A3E32" w:rsidRPr="00BB20DE" w:rsidRDefault="008A3E32" w:rsidP="004A7E1F">
      <w:pPr>
        <w:jc w:val="both"/>
        <w:rPr>
          <w:rFonts w:ascii="Arial" w:hAnsi="Arial" w:cs="Arial"/>
          <w:sz w:val="20"/>
          <w:szCs w:val="20"/>
        </w:rPr>
      </w:pPr>
    </w:p>
    <w:p w:rsidR="00897AD0" w:rsidRPr="00BB20DE" w:rsidRDefault="00897AD0" w:rsidP="004A7E1F">
      <w:pPr>
        <w:jc w:val="both"/>
        <w:rPr>
          <w:rFonts w:ascii="Arial" w:hAnsi="Arial" w:cs="Arial"/>
          <w:sz w:val="20"/>
          <w:szCs w:val="20"/>
        </w:rPr>
      </w:pPr>
    </w:p>
    <w:p w:rsidR="00AE2B56" w:rsidRPr="00BB20DE" w:rsidRDefault="00AE2B56" w:rsidP="004A7E1F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BB20DE">
        <w:rPr>
          <w:rFonts w:ascii="Arial" w:hAnsi="Arial" w:cs="Arial"/>
          <w:b/>
          <w:bCs/>
          <w:sz w:val="20"/>
          <w:szCs w:val="20"/>
        </w:rPr>
        <w:t>Applicant Name:</w:t>
      </w:r>
      <w:r w:rsidR="00320120" w:rsidRPr="00BB20DE">
        <w:rPr>
          <w:rFonts w:ascii="Arial" w:hAnsi="Arial" w:cs="Arial"/>
          <w:b/>
          <w:bCs/>
          <w:sz w:val="20"/>
          <w:szCs w:val="20"/>
        </w:rPr>
        <w:tab/>
      </w:r>
      <w:r w:rsidR="00797EDE" w:rsidRPr="00BB20D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Applicant Name:"/>
            <w:textInput/>
          </w:ffData>
        </w:fldChar>
      </w:r>
      <w:bookmarkStart w:id="1" w:name="Text1"/>
      <w:r w:rsidR="00797EDE" w:rsidRPr="00BB20DE">
        <w:rPr>
          <w:rFonts w:ascii="Arial" w:hAnsi="Arial" w:cs="Arial"/>
          <w:sz w:val="20"/>
          <w:szCs w:val="20"/>
        </w:rPr>
        <w:instrText xml:space="preserve"> FORMTEXT </w:instrText>
      </w:r>
      <w:r w:rsidR="00797EDE" w:rsidRPr="00BB20DE">
        <w:rPr>
          <w:rFonts w:ascii="Arial" w:hAnsi="Arial" w:cs="Arial"/>
          <w:sz w:val="20"/>
          <w:szCs w:val="20"/>
        </w:rPr>
      </w:r>
      <w:r w:rsidR="00797EDE" w:rsidRPr="00BB20DE">
        <w:rPr>
          <w:rFonts w:ascii="Arial" w:hAnsi="Arial" w:cs="Arial"/>
          <w:sz w:val="20"/>
          <w:szCs w:val="20"/>
        </w:rPr>
        <w:fldChar w:fldCharType="separate"/>
      </w:r>
      <w:r w:rsidR="00797EDE" w:rsidRPr="00E601A3">
        <w:rPr>
          <w:rFonts w:ascii="Arial" w:hAnsi="Arial" w:cs="Arial"/>
          <w:noProof/>
          <w:sz w:val="20"/>
          <w:szCs w:val="20"/>
        </w:rPr>
        <w:t> </w:t>
      </w:r>
      <w:r w:rsidR="00797EDE" w:rsidRPr="00E601A3">
        <w:rPr>
          <w:rFonts w:ascii="Arial" w:hAnsi="Arial" w:cs="Arial"/>
          <w:noProof/>
          <w:sz w:val="20"/>
          <w:szCs w:val="20"/>
        </w:rPr>
        <w:t> </w:t>
      </w:r>
      <w:r w:rsidR="00797EDE" w:rsidRPr="00E601A3">
        <w:rPr>
          <w:rFonts w:ascii="Arial" w:hAnsi="Arial" w:cs="Arial"/>
          <w:noProof/>
          <w:sz w:val="20"/>
          <w:szCs w:val="20"/>
        </w:rPr>
        <w:t> </w:t>
      </w:r>
      <w:r w:rsidR="00797EDE" w:rsidRPr="00E601A3">
        <w:rPr>
          <w:rFonts w:ascii="Arial" w:hAnsi="Arial" w:cs="Arial"/>
          <w:noProof/>
          <w:sz w:val="20"/>
          <w:szCs w:val="20"/>
        </w:rPr>
        <w:t> </w:t>
      </w:r>
      <w:r w:rsidR="00797EDE" w:rsidRPr="00E601A3">
        <w:rPr>
          <w:rFonts w:ascii="Arial" w:hAnsi="Arial" w:cs="Arial"/>
          <w:noProof/>
          <w:sz w:val="20"/>
          <w:szCs w:val="20"/>
        </w:rPr>
        <w:t> </w:t>
      </w:r>
      <w:r w:rsidR="00797EDE" w:rsidRPr="00BB20D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AE2B56" w:rsidRPr="00BB20DE" w:rsidRDefault="00FA5191" w:rsidP="004A7E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1905</wp:posOffset>
                </wp:positionV>
                <wp:extent cx="4791075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9.25pt;margin-top:.15pt;width:37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9WGwIAADs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" strokeweight=".25pt"/>
            </w:pict>
          </mc:Fallback>
        </mc:AlternateContent>
      </w:r>
    </w:p>
    <w:p w:rsidR="000D2C96" w:rsidRPr="00BB20DE" w:rsidRDefault="000D2C96" w:rsidP="004A7E1F">
      <w:pPr>
        <w:ind w:right="-90"/>
        <w:jc w:val="both"/>
        <w:rPr>
          <w:rFonts w:ascii="Arial" w:hAnsi="Arial" w:cs="Arial"/>
          <w:sz w:val="20"/>
          <w:szCs w:val="20"/>
        </w:rPr>
      </w:pPr>
      <w:r w:rsidRPr="00BB20DE">
        <w:rPr>
          <w:rFonts w:ascii="Arial" w:hAnsi="Arial" w:cs="Arial"/>
          <w:sz w:val="20"/>
          <w:szCs w:val="20"/>
        </w:rPr>
        <w:t xml:space="preserve">Please check your completed application against this list of all materials required for a complete </w:t>
      </w:r>
      <w:r w:rsidR="007018C5" w:rsidRPr="00BB20DE">
        <w:rPr>
          <w:rFonts w:ascii="Arial" w:hAnsi="Arial" w:cs="Arial"/>
          <w:sz w:val="20"/>
          <w:szCs w:val="20"/>
        </w:rPr>
        <w:t>package</w:t>
      </w:r>
      <w:r w:rsidR="00320120" w:rsidRPr="00BB20DE">
        <w:rPr>
          <w:rFonts w:ascii="Arial" w:hAnsi="Arial" w:cs="Arial"/>
          <w:sz w:val="20"/>
          <w:szCs w:val="20"/>
        </w:rPr>
        <w:t xml:space="preserve">. </w:t>
      </w:r>
      <w:r w:rsidR="00BB20DE">
        <w:rPr>
          <w:rFonts w:ascii="Arial" w:hAnsi="Arial" w:cs="Arial"/>
          <w:sz w:val="20"/>
          <w:szCs w:val="20"/>
        </w:rPr>
        <w:t xml:space="preserve"> </w:t>
      </w:r>
      <w:r w:rsidRPr="00BB20DE">
        <w:rPr>
          <w:rFonts w:ascii="Arial" w:hAnsi="Arial" w:cs="Arial"/>
          <w:sz w:val="20"/>
          <w:szCs w:val="20"/>
        </w:rPr>
        <w:t xml:space="preserve">Submit the completed checklist </w:t>
      </w:r>
      <w:r w:rsidRPr="00BB20DE">
        <w:rPr>
          <w:rStyle w:val="SubtleEmphasis"/>
          <w:rFonts w:ascii="Arial" w:hAnsi="Arial" w:cs="Arial"/>
          <w:color w:val="auto"/>
          <w:sz w:val="20"/>
          <w:szCs w:val="20"/>
        </w:rPr>
        <w:t>on top</w:t>
      </w:r>
      <w:r w:rsidRPr="00BB20DE">
        <w:rPr>
          <w:rFonts w:ascii="Arial" w:hAnsi="Arial" w:cs="Arial"/>
          <w:sz w:val="20"/>
          <w:szCs w:val="20"/>
        </w:rPr>
        <w:t xml:space="preserve"> of </w:t>
      </w:r>
      <w:r w:rsidR="00BB20DE">
        <w:rPr>
          <w:rFonts w:ascii="Arial" w:hAnsi="Arial" w:cs="Arial"/>
          <w:sz w:val="20"/>
          <w:szCs w:val="20"/>
        </w:rPr>
        <w:t>the</w:t>
      </w:r>
      <w:r w:rsidRPr="00BB20DE">
        <w:rPr>
          <w:rFonts w:ascii="Arial" w:hAnsi="Arial" w:cs="Arial"/>
          <w:sz w:val="20"/>
          <w:szCs w:val="20"/>
        </w:rPr>
        <w:t xml:space="preserve"> application</w:t>
      </w:r>
      <w:r w:rsidR="007018C5" w:rsidRPr="00BB20DE">
        <w:rPr>
          <w:rFonts w:ascii="Arial" w:hAnsi="Arial" w:cs="Arial"/>
          <w:sz w:val="20"/>
          <w:szCs w:val="20"/>
        </w:rPr>
        <w:t xml:space="preserve"> package</w:t>
      </w:r>
      <w:r w:rsidRPr="00BB20DE">
        <w:rPr>
          <w:rFonts w:ascii="Arial" w:hAnsi="Arial" w:cs="Arial"/>
          <w:sz w:val="20"/>
          <w:szCs w:val="20"/>
        </w:rPr>
        <w:t>.</w:t>
      </w:r>
    </w:p>
    <w:p w:rsidR="000D2C96" w:rsidRPr="00BB20DE" w:rsidRDefault="000D2C96" w:rsidP="004A7E1F">
      <w:pPr>
        <w:ind w:right="-90"/>
        <w:jc w:val="both"/>
        <w:rPr>
          <w:rFonts w:ascii="Arial" w:hAnsi="Arial" w:cs="Arial"/>
          <w:sz w:val="20"/>
          <w:szCs w:val="20"/>
        </w:rPr>
      </w:pPr>
    </w:p>
    <w:p w:rsidR="000D2C96" w:rsidRPr="00BB20DE" w:rsidRDefault="00BB20DE" w:rsidP="004A7E1F">
      <w:pPr>
        <w:ind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0D2C96" w:rsidRPr="00BB20DE">
        <w:rPr>
          <w:rFonts w:ascii="Arial" w:hAnsi="Arial" w:cs="Arial"/>
          <w:sz w:val="20"/>
          <w:szCs w:val="20"/>
        </w:rPr>
        <w:t xml:space="preserve"> application must be received in the Legal Services Trust Fund Program Office by 5:00 p.m. on </w:t>
      </w:r>
      <w:r w:rsidRPr="00946DA2">
        <w:rPr>
          <w:rStyle w:val="Emphasis"/>
          <w:rFonts w:ascii="Arial" w:hAnsi="Arial" w:cs="Arial"/>
          <w:b/>
          <w:i w:val="0"/>
          <w:sz w:val="20"/>
          <w:szCs w:val="20"/>
        </w:rPr>
        <w:t>Monday</w:t>
      </w:r>
      <w:r w:rsidR="000D2C96" w:rsidRPr="00946DA2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, </w:t>
      </w:r>
      <w:r w:rsidRPr="00946DA2">
        <w:rPr>
          <w:rStyle w:val="Emphasis"/>
          <w:rFonts w:ascii="Arial" w:hAnsi="Arial" w:cs="Arial"/>
          <w:b/>
          <w:i w:val="0"/>
          <w:sz w:val="20"/>
          <w:szCs w:val="20"/>
        </w:rPr>
        <w:t>June 2</w:t>
      </w:r>
      <w:r w:rsidR="000D2C96" w:rsidRPr="00946DA2">
        <w:rPr>
          <w:rStyle w:val="Emphasis"/>
          <w:rFonts w:ascii="Arial" w:hAnsi="Arial" w:cs="Arial"/>
          <w:b/>
          <w:i w:val="0"/>
          <w:sz w:val="20"/>
          <w:szCs w:val="20"/>
        </w:rPr>
        <w:t>, 20</w:t>
      </w:r>
      <w:r w:rsidR="00DB2518" w:rsidRPr="00946DA2">
        <w:rPr>
          <w:rStyle w:val="Emphasis"/>
          <w:rFonts w:ascii="Arial" w:hAnsi="Arial" w:cs="Arial"/>
          <w:b/>
          <w:i w:val="0"/>
          <w:sz w:val="20"/>
          <w:szCs w:val="20"/>
        </w:rPr>
        <w:t>1</w:t>
      </w:r>
      <w:r w:rsidRPr="00946DA2">
        <w:rPr>
          <w:rStyle w:val="Emphasis"/>
          <w:rFonts w:ascii="Arial" w:hAnsi="Arial" w:cs="Arial"/>
          <w:b/>
          <w:i w:val="0"/>
          <w:sz w:val="20"/>
          <w:szCs w:val="20"/>
        </w:rPr>
        <w:t>4</w:t>
      </w:r>
      <w:r w:rsidR="00320120" w:rsidRPr="00BB20D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20120" w:rsidRPr="00BB20DE">
        <w:rPr>
          <w:rFonts w:ascii="Arial" w:hAnsi="Arial" w:cs="Arial"/>
          <w:sz w:val="20"/>
          <w:szCs w:val="20"/>
        </w:rPr>
        <w:t xml:space="preserve"> </w:t>
      </w:r>
      <w:r w:rsidR="000D2C96" w:rsidRPr="00BB20DE">
        <w:rPr>
          <w:rFonts w:ascii="Arial" w:hAnsi="Arial" w:cs="Arial"/>
          <w:sz w:val="20"/>
          <w:szCs w:val="20"/>
        </w:rPr>
        <w:t xml:space="preserve">You must send the original application, with original signatures, </w:t>
      </w:r>
      <w:r w:rsidR="000D2C96"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and</w:t>
      </w:r>
      <w:r w:rsidR="000D2C96" w:rsidRPr="00BB20DE">
        <w:rPr>
          <w:rFonts w:ascii="Arial" w:hAnsi="Arial" w:cs="Arial"/>
          <w:sz w:val="20"/>
          <w:szCs w:val="20"/>
        </w:rPr>
        <w:t xml:space="preserve"> one copy of the app</w:t>
      </w:r>
      <w:r w:rsidR="00320120" w:rsidRPr="00BB20DE">
        <w:rPr>
          <w:rFonts w:ascii="Arial" w:hAnsi="Arial" w:cs="Arial"/>
          <w:sz w:val="20"/>
          <w:szCs w:val="20"/>
        </w:rPr>
        <w:t>lication forms.</w:t>
      </w:r>
      <w:r w:rsidR="000D2C96" w:rsidRPr="00BB20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D2C96" w:rsidRPr="00BB20DE">
        <w:rPr>
          <w:rFonts w:ascii="Arial" w:hAnsi="Arial" w:cs="Arial"/>
          <w:sz w:val="20"/>
          <w:szCs w:val="20"/>
        </w:rPr>
        <w:t xml:space="preserve">Electronic or fax submissions </w:t>
      </w:r>
      <w:r w:rsidR="000D2C96" w:rsidRPr="00BB20DE">
        <w:rPr>
          <w:rStyle w:val="IntenseEmphasis"/>
          <w:rFonts w:ascii="Arial" w:hAnsi="Arial" w:cs="Arial"/>
          <w:color w:val="auto"/>
          <w:sz w:val="20"/>
          <w:szCs w:val="20"/>
        </w:rPr>
        <w:t>will not</w:t>
      </w:r>
      <w:r w:rsidR="000D2C96" w:rsidRPr="00BB20DE">
        <w:rPr>
          <w:rFonts w:ascii="Arial" w:hAnsi="Arial" w:cs="Arial"/>
          <w:sz w:val="20"/>
          <w:szCs w:val="20"/>
        </w:rPr>
        <w:t xml:space="preserve"> be accepted in lieu of timely receipt of a fully-executed, original hard copy under any circumstances.</w:t>
      </w:r>
    </w:p>
    <w:p w:rsidR="000D2C96" w:rsidRPr="00BB20DE" w:rsidRDefault="000D2C96" w:rsidP="004A7E1F">
      <w:pPr>
        <w:ind w:right="-90"/>
        <w:jc w:val="both"/>
        <w:rPr>
          <w:rFonts w:ascii="Arial" w:hAnsi="Arial" w:cs="Arial"/>
          <w:sz w:val="20"/>
          <w:szCs w:val="20"/>
        </w:rPr>
      </w:pPr>
    </w:p>
    <w:p w:rsidR="000D2C96" w:rsidRPr="00BB20DE" w:rsidRDefault="000D2C96" w:rsidP="004A7E1F">
      <w:pPr>
        <w:ind w:right="-90"/>
        <w:jc w:val="both"/>
        <w:rPr>
          <w:rFonts w:ascii="Arial" w:hAnsi="Arial" w:cs="Arial"/>
          <w:sz w:val="20"/>
          <w:szCs w:val="20"/>
        </w:rPr>
      </w:pPr>
      <w:r w:rsidRPr="00BB20DE">
        <w:rPr>
          <w:rFonts w:ascii="Arial" w:hAnsi="Arial" w:cs="Arial"/>
          <w:sz w:val="20"/>
          <w:szCs w:val="20"/>
        </w:rPr>
        <w:t>Forms I thro</w:t>
      </w:r>
      <w:r w:rsidR="004F30B2" w:rsidRPr="00BB20DE">
        <w:rPr>
          <w:rFonts w:ascii="Arial" w:hAnsi="Arial" w:cs="Arial"/>
          <w:sz w:val="20"/>
          <w:szCs w:val="20"/>
        </w:rPr>
        <w:t xml:space="preserve">ugh XI plus enclosures 1, </w:t>
      </w:r>
      <w:r w:rsidR="00570C4E">
        <w:rPr>
          <w:rFonts w:ascii="Arial" w:hAnsi="Arial" w:cs="Arial"/>
          <w:sz w:val="20"/>
          <w:szCs w:val="20"/>
        </w:rPr>
        <w:t>6</w:t>
      </w:r>
      <w:r w:rsidR="004F30B2" w:rsidRPr="00BB20DE">
        <w:rPr>
          <w:rFonts w:ascii="Arial" w:hAnsi="Arial" w:cs="Arial"/>
          <w:sz w:val="20"/>
          <w:szCs w:val="20"/>
        </w:rPr>
        <w:t>, 1</w:t>
      </w:r>
      <w:r w:rsidR="00570C4E">
        <w:rPr>
          <w:rFonts w:ascii="Arial" w:hAnsi="Arial" w:cs="Arial"/>
          <w:sz w:val="20"/>
          <w:szCs w:val="20"/>
        </w:rPr>
        <w:t>1</w:t>
      </w:r>
      <w:r w:rsidR="004E1168" w:rsidRPr="00BB20DE">
        <w:rPr>
          <w:rFonts w:ascii="Arial" w:hAnsi="Arial" w:cs="Arial"/>
          <w:sz w:val="20"/>
          <w:szCs w:val="20"/>
        </w:rPr>
        <w:t>-1</w:t>
      </w:r>
      <w:r w:rsidR="00E02578">
        <w:rPr>
          <w:rFonts w:ascii="Arial" w:hAnsi="Arial" w:cs="Arial"/>
          <w:sz w:val="20"/>
          <w:szCs w:val="20"/>
        </w:rPr>
        <w:t>4 and 16</w:t>
      </w:r>
      <w:r w:rsidR="004E1168" w:rsidRPr="00BB20DE">
        <w:rPr>
          <w:rFonts w:ascii="Arial" w:hAnsi="Arial" w:cs="Arial"/>
          <w:sz w:val="20"/>
          <w:szCs w:val="20"/>
        </w:rPr>
        <w:t xml:space="preserve"> </w:t>
      </w:r>
      <w:r w:rsidRPr="00BB20DE">
        <w:rPr>
          <w:rFonts w:ascii="Arial" w:hAnsi="Arial" w:cs="Arial"/>
          <w:sz w:val="20"/>
          <w:szCs w:val="20"/>
        </w:rPr>
        <w:t>must b</w:t>
      </w:r>
      <w:r w:rsidR="00320120" w:rsidRPr="00BB20DE">
        <w:rPr>
          <w:rFonts w:ascii="Arial" w:hAnsi="Arial" w:cs="Arial"/>
          <w:sz w:val="20"/>
          <w:szCs w:val="20"/>
        </w:rPr>
        <w:t>e submitted by all applicants.</w:t>
      </w:r>
      <w:r w:rsidR="00BB20DE">
        <w:rPr>
          <w:rFonts w:ascii="Arial" w:hAnsi="Arial" w:cs="Arial"/>
          <w:sz w:val="20"/>
          <w:szCs w:val="20"/>
        </w:rPr>
        <w:t xml:space="preserve"> </w:t>
      </w:r>
      <w:r w:rsidRPr="00BB20DE">
        <w:rPr>
          <w:rFonts w:ascii="Arial" w:hAnsi="Arial" w:cs="Arial"/>
          <w:sz w:val="20"/>
          <w:szCs w:val="20"/>
        </w:rPr>
        <w:t>Form X-A and enclosures 2</w:t>
      </w:r>
      <w:r w:rsidR="005F0166">
        <w:rPr>
          <w:rFonts w:ascii="Arial" w:hAnsi="Arial" w:cs="Arial"/>
          <w:sz w:val="20"/>
          <w:szCs w:val="20"/>
        </w:rPr>
        <w:t>,</w:t>
      </w:r>
      <w:r w:rsidRPr="00BB20DE">
        <w:rPr>
          <w:rFonts w:ascii="Arial" w:hAnsi="Arial" w:cs="Arial"/>
          <w:sz w:val="20"/>
          <w:szCs w:val="20"/>
        </w:rPr>
        <w:t xml:space="preserve"> </w:t>
      </w:r>
      <w:r w:rsidR="005F0166">
        <w:rPr>
          <w:rFonts w:ascii="Arial" w:hAnsi="Arial" w:cs="Arial"/>
          <w:sz w:val="20"/>
          <w:szCs w:val="20"/>
        </w:rPr>
        <w:t>7</w:t>
      </w:r>
      <w:r w:rsidR="00660366">
        <w:rPr>
          <w:rFonts w:ascii="Arial" w:hAnsi="Arial" w:cs="Arial"/>
          <w:sz w:val="20"/>
          <w:szCs w:val="20"/>
        </w:rPr>
        <w:t>-10</w:t>
      </w:r>
      <w:r w:rsidR="005F0166">
        <w:rPr>
          <w:rFonts w:ascii="Arial" w:hAnsi="Arial" w:cs="Arial"/>
          <w:sz w:val="20"/>
          <w:szCs w:val="20"/>
        </w:rPr>
        <w:t xml:space="preserve"> and 15</w:t>
      </w:r>
      <w:r w:rsidRPr="00BB20DE">
        <w:rPr>
          <w:rFonts w:ascii="Arial" w:hAnsi="Arial" w:cs="Arial"/>
          <w:sz w:val="20"/>
          <w:szCs w:val="20"/>
        </w:rPr>
        <w:t xml:space="preserve"> </w:t>
      </w:r>
      <w:r w:rsidR="005F51F3" w:rsidRPr="00BB20DE">
        <w:rPr>
          <w:rFonts w:ascii="Arial" w:hAnsi="Arial" w:cs="Arial"/>
          <w:sz w:val="20"/>
          <w:szCs w:val="20"/>
        </w:rPr>
        <w:t xml:space="preserve">must </w:t>
      </w:r>
      <w:r w:rsidRPr="00BB20DE">
        <w:rPr>
          <w:rFonts w:ascii="Arial" w:hAnsi="Arial" w:cs="Arial"/>
          <w:sz w:val="20"/>
          <w:szCs w:val="20"/>
        </w:rPr>
        <w:t xml:space="preserve">be submitted by those applicants to </w:t>
      </w:r>
      <w:r w:rsidR="00C30E65" w:rsidRPr="00BB20DE">
        <w:rPr>
          <w:rFonts w:ascii="Arial" w:hAnsi="Arial" w:cs="Arial"/>
          <w:sz w:val="20"/>
          <w:szCs w:val="20"/>
        </w:rPr>
        <w:t>whom</w:t>
      </w:r>
      <w:r w:rsidRPr="00BB20DE">
        <w:rPr>
          <w:rFonts w:ascii="Arial" w:hAnsi="Arial" w:cs="Arial"/>
          <w:sz w:val="20"/>
          <w:szCs w:val="20"/>
        </w:rPr>
        <w:t xml:space="preserve"> they apply.</w:t>
      </w:r>
      <w:r w:rsidR="00BB20DE">
        <w:rPr>
          <w:rFonts w:ascii="Arial" w:hAnsi="Arial" w:cs="Arial"/>
          <w:sz w:val="20"/>
          <w:szCs w:val="20"/>
        </w:rPr>
        <w:t xml:space="preserve"> </w:t>
      </w:r>
      <w:r w:rsidR="005F51F3"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Do not send</w:t>
      </w:r>
      <w:r w:rsidR="005F51F3" w:rsidRPr="00BB20DE">
        <w:rPr>
          <w:rFonts w:ascii="Arial" w:hAnsi="Arial" w:cs="Arial"/>
          <w:sz w:val="20"/>
          <w:szCs w:val="20"/>
        </w:rPr>
        <w:t xml:space="preserve"> e</w:t>
      </w:r>
      <w:r w:rsidRPr="00BB20DE">
        <w:rPr>
          <w:rFonts w:ascii="Arial" w:hAnsi="Arial" w:cs="Arial"/>
          <w:sz w:val="20"/>
          <w:szCs w:val="20"/>
        </w:rPr>
        <w:t xml:space="preserve">nclosures 3, 4 and 5 if they were previously submitted to the Legal Services Trust Fund Program and no material changes </w:t>
      </w:r>
      <w:r w:rsidR="00F212A2" w:rsidRPr="00BB20DE">
        <w:rPr>
          <w:rFonts w:ascii="Arial" w:hAnsi="Arial" w:cs="Arial"/>
          <w:sz w:val="20"/>
          <w:szCs w:val="20"/>
        </w:rPr>
        <w:t xml:space="preserve">were </w:t>
      </w:r>
      <w:r w:rsidRPr="00BB20DE">
        <w:rPr>
          <w:rFonts w:ascii="Arial" w:hAnsi="Arial" w:cs="Arial"/>
          <w:sz w:val="20"/>
          <w:szCs w:val="20"/>
        </w:rPr>
        <w:t>made to the documents</w:t>
      </w:r>
      <w:r w:rsidR="00331E01" w:rsidRPr="00BB20DE">
        <w:rPr>
          <w:rFonts w:ascii="Arial" w:hAnsi="Arial" w:cs="Arial"/>
          <w:sz w:val="20"/>
          <w:szCs w:val="20"/>
        </w:rPr>
        <w:t xml:space="preserve"> in 201</w:t>
      </w:r>
      <w:r w:rsidR="00BB20DE">
        <w:rPr>
          <w:rFonts w:ascii="Arial" w:hAnsi="Arial" w:cs="Arial"/>
          <w:sz w:val="20"/>
          <w:szCs w:val="20"/>
        </w:rPr>
        <w:t>3</w:t>
      </w:r>
      <w:r w:rsidRPr="00BB20DE">
        <w:rPr>
          <w:rFonts w:ascii="Arial" w:hAnsi="Arial" w:cs="Arial"/>
          <w:sz w:val="20"/>
          <w:szCs w:val="20"/>
        </w:rPr>
        <w:t>.</w:t>
      </w:r>
    </w:p>
    <w:p w:rsidR="000D2C96" w:rsidRPr="00BB20DE" w:rsidRDefault="000D2C96" w:rsidP="004A7E1F">
      <w:pPr>
        <w:pStyle w:val="EndnoteText"/>
        <w:ind w:right="-90"/>
        <w:jc w:val="both"/>
        <w:rPr>
          <w:rFonts w:ascii="Arial" w:hAnsi="Arial" w:cs="Arial"/>
        </w:rPr>
      </w:pPr>
    </w:p>
    <w:p w:rsidR="000D2C96" w:rsidRPr="00BB20DE" w:rsidRDefault="000D2C96" w:rsidP="004A7E1F">
      <w:pPr>
        <w:jc w:val="both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  <w:r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 xml:space="preserve">Application </w:t>
      </w:r>
      <w:r w:rsidR="00AF2926"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f</w:t>
      </w:r>
      <w:r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 xml:space="preserve">orms </w:t>
      </w:r>
      <w:r w:rsidR="00AF2926"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e</w:t>
      </w:r>
      <w:r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nclosed:</w:t>
      </w:r>
    </w:p>
    <w:p w:rsidR="000D2C96" w:rsidRPr="00BB20DE" w:rsidRDefault="000D2C96" w:rsidP="004A7E1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"/>
        <w:gridCol w:w="5940"/>
      </w:tblGrid>
      <w:tr w:rsidR="000D2C96" w:rsidRPr="00BB20DE" w:rsidTr="00320120">
        <w:trPr>
          <w:trHeight w:hRule="exact" w:val="378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I. Applicant Profil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Applicant Profile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II. Description of Organiza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Description of Organization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III. Eligible Criteri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Eligibility Criteria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IV. Certifica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Certifications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V. Assuranc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Assurances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VI. Quality Control Review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0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Quality Control Review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VII. Staffing and Volunteer Report for Support Center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Staffing and Volunteer Report for Support Centers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VIII. Source of Funding Repor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Source of Funding Report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IX. Total Corporate Expenditur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Total Corporate Expenditures</w:t>
            </w:r>
          </w:p>
        </w:tc>
      </w:tr>
      <w:tr w:rsidR="0014573E" w:rsidRPr="00BB20DE" w:rsidTr="00320120">
        <w:trPr>
          <w:trHeight w:hRule="exact" w:val="360"/>
        </w:trPr>
        <w:tc>
          <w:tcPr>
            <w:tcW w:w="1980" w:type="dxa"/>
            <w:gridSpan w:val="3"/>
            <w:vAlign w:val="bottom"/>
          </w:tcPr>
          <w:p w:rsidR="0014573E" w:rsidRPr="00BB20DE" w:rsidRDefault="00320120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Itemized Expens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bottom"/>
          </w:tcPr>
          <w:p w:rsidR="0014573E" w:rsidRPr="00BB20DE" w:rsidRDefault="0014573E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Itemized Expenses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X. Expenditures for Support Services (Primary Purpose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Expenditures for Support Services (Primary Purpose)</w:t>
            </w:r>
          </w:p>
        </w:tc>
      </w:tr>
      <w:tr w:rsidR="000D2C96" w:rsidRPr="00BB20DE" w:rsidTr="00320120">
        <w:trPr>
          <w:trHeight w:hRule="exact" w:val="54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X-A. Additional Information About Expenditures for Support Centers with Certain Activiti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X-A.</w:t>
            </w:r>
          </w:p>
        </w:tc>
        <w:tc>
          <w:tcPr>
            <w:tcW w:w="6480" w:type="dxa"/>
            <w:gridSpan w:val="2"/>
            <w:vAlign w:val="bottom"/>
          </w:tcPr>
          <w:p w:rsidR="0024663C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Additional Information About Expenditures for Support Centers with</w:t>
            </w:r>
            <w:r w:rsidR="00CB4EF2" w:rsidRPr="00BB20DE">
              <w:rPr>
                <w:rFonts w:ascii="Arial" w:hAnsi="Arial" w:cs="Arial"/>
                <w:sz w:val="20"/>
                <w:szCs w:val="20"/>
              </w:rPr>
              <w:t xml:space="preserve"> Certain Activities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XI. Annual Assistance Summary Report (include list of projects served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09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 xml:space="preserve">Annual Assistance Summary Report </w:t>
            </w:r>
            <w:r w:rsidRPr="004A7E1F">
              <w:rPr>
                <w:rFonts w:ascii="Arial" w:hAnsi="Arial" w:cs="Arial"/>
                <w:i/>
                <w:sz w:val="20"/>
                <w:szCs w:val="20"/>
              </w:rPr>
              <w:t>(include list of projects served)</w:t>
            </w:r>
          </w:p>
        </w:tc>
      </w:tr>
    </w:tbl>
    <w:p w:rsidR="000D2C96" w:rsidRPr="00BB20DE" w:rsidRDefault="000D2C96" w:rsidP="004A7E1F">
      <w:pPr>
        <w:pStyle w:val="EndnoteText"/>
        <w:jc w:val="both"/>
        <w:rPr>
          <w:rFonts w:ascii="Arial" w:hAnsi="Arial" w:cs="Arial"/>
        </w:rPr>
      </w:pPr>
    </w:p>
    <w:p w:rsidR="00E15704" w:rsidRPr="00BB20DE" w:rsidRDefault="00E15704" w:rsidP="004A7E1F">
      <w:pPr>
        <w:pStyle w:val="Heading3"/>
        <w:keepNext w:val="0"/>
        <w:ind w:right="-187"/>
        <w:rPr>
          <w:b w:val="0"/>
          <w:szCs w:val="20"/>
        </w:rPr>
      </w:pPr>
    </w:p>
    <w:p w:rsidR="00012C78" w:rsidRPr="00BB20DE" w:rsidRDefault="00A45A82" w:rsidP="004A7E1F">
      <w:pPr>
        <w:ind w:right="-180"/>
        <w:jc w:val="both"/>
        <w:rPr>
          <w:rFonts w:ascii="Arial" w:hAnsi="Arial" w:cs="Arial"/>
          <w:sz w:val="20"/>
          <w:szCs w:val="20"/>
        </w:rPr>
      </w:pPr>
      <w:r w:rsidRPr="00BB20DE">
        <w:rPr>
          <w:rFonts w:ascii="Arial" w:hAnsi="Arial" w:cs="Arial"/>
          <w:sz w:val="20"/>
          <w:szCs w:val="20"/>
        </w:rPr>
        <w:t>Forward one set of completed electronic application forms and a</w:t>
      </w:r>
      <w:r w:rsidR="00054B05" w:rsidRPr="00BB20DE">
        <w:rPr>
          <w:rFonts w:ascii="Arial" w:hAnsi="Arial" w:cs="Arial"/>
          <w:sz w:val="20"/>
          <w:szCs w:val="20"/>
        </w:rPr>
        <w:t xml:space="preserve">ttachments </w:t>
      </w:r>
      <w:r w:rsidR="004A7E1F">
        <w:rPr>
          <w:rFonts w:ascii="Arial" w:hAnsi="Arial" w:cs="Arial"/>
          <w:sz w:val="20"/>
          <w:szCs w:val="20"/>
        </w:rPr>
        <w:t>9</w:t>
      </w:r>
      <w:r w:rsidR="00054B05" w:rsidRPr="00BB20DE">
        <w:rPr>
          <w:rFonts w:ascii="Arial" w:hAnsi="Arial" w:cs="Arial"/>
          <w:sz w:val="20"/>
          <w:szCs w:val="20"/>
        </w:rPr>
        <w:t xml:space="preserve">, </w:t>
      </w:r>
      <w:r w:rsidR="004A7E1F">
        <w:rPr>
          <w:rFonts w:ascii="Arial" w:hAnsi="Arial" w:cs="Arial"/>
          <w:sz w:val="20"/>
          <w:szCs w:val="20"/>
        </w:rPr>
        <w:t>14,</w:t>
      </w:r>
      <w:r w:rsidR="006D1F51" w:rsidRPr="00BB20DE">
        <w:rPr>
          <w:rFonts w:ascii="Arial" w:hAnsi="Arial" w:cs="Arial"/>
          <w:sz w:val="20"/>
          <w:szCs w:val="20"/>
        </w:rPr>
        <w:t xml:space="preserve"> and</w:t>
      </w:r>
      <w:r w:rsidR="00054B05" w:rsidRPr="00BB20DE">
        <w:rPr>
          <w:rFonts w:ascii="Arial" w:hAnsi="Arial" w:cs="Arial"/>
          <w:sz w:val="20"/>
          <w:szCs w:val="20"/>
        </w:rPr>
        <w:t xml:space="preserve"> </w:t>
      </w:r>
      <w:r w:rsidR="004A7E1F">
        <w:rPr>
          <w:rFonts w:ascii="Arial" w:hAnsi="Arial" w:cs="Arial"/>
          <w:sz w:val="20"/>
          <w:szCs w:val="20"/>
        </w:rPr>
        <w:t>15</w:t>
      </w:r>
      <w:r w:rsidR="00054B05" w:rsidRPr="00BB20DE">
        <w:rPr>
          <w:rFonts w:ascii="Arial" w:hAnsi="Arial" w:cs="Arial"/>
          <w:sz w:val="20"/>
          <w:szCs w:val="20"/>
        </w:rPr>
        <w:t xml:space="preserve"> </w:t>
      </w:r>
      <w:r w:rsidR="00A62D7E" w:rsidRPr="00BB20DE">
        <w:rPr>
          <w:rStyle w:val="IntenseEmphasis"/>
          <w:rFonts w:ascii="Arial" w:hAnsi="Arial" w:cs="Arial"/>
          <w:i w:val="0"/>
          <w:color w:val="auto"/>
          <w:sz w:val="20"/>
          <w:szCs w:val="20"/>
          <w:u w:val="single"/>
        </w:rPr>
        <w:t>ONLY</w:t>
      </w:r>
      <w:r w:rsidR="00A62D7E" w:rsidRPr="00BB20DE">
        <w:rPr>
          <w:rFonts w:ascii="Arial" w:hAnsi="Arial" w:cs="Arial"/>
          <w:sz w:val="20"/>
          <w:szCs w:val="20"/>
        </w:rPr>
        <w:t xml:space="preserve"> </w:t>
      </w:r>
      <w:r w:rsidRPr="00BB20DE">
        <w:rPr>
          <w:rFonts w:ascii="Arial" w:hAnsi="Arial" w:cs="Arial"/>
          <w:sz w:val="20"/>
          <w:szCs w:val="20"/>
        </w:rPr>
        <w:t>to</w:t>
      </w:r>
      <w:r w:rsidR="00E15704" w:rsidRPr="00BB20D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15704" w:rsidRPr="00BB20DE">
          <w:rPr>
            <w:rStyle w:val="Hyperlink"/>
            <w:rFonts w:ascii="Arial" w:hAnsi="Arial" w:cs="Arial"/>
            <w:color w:val="auto"/>
            <w:sz w:val="20"/>
            <w:szCs w:val="20"/>
          </w:rPr>
          <w:t>trustfundprogram@calbar.ca.gov</w:t>
        </w:r>
      </w:hyperlink>
      <w:r w:rsidR="00E15704" w:rsidRPr="00BB20DE">
        <w:rPr>
          <w:rFonts w:ascii="Arial" w:hAnsi="Arial" w:cs="Arial"/>
          <w:sz w:val="20"/>
          <w:szCs w:val="20"/>
        </w:rPr>
        <w:t>.</w:t>
      </w:r>
    </w:p>
    <w:p w:rsidR="000D2C96" w:rsidRPr="00BB20DE" w:rsidRDefault="008070F4" w:rsidP="004A7E1F">
      <w:pPr>
        <w:jc w:val="both"/>
        <w:rPr>
          <w:rFonts w:ascii="Arial" w:hAnsi="Arial" w:cs="Arial"/>
          <w:b/>
          <w:sz w:val="20"/>
          <w:szCs w:val="20"/>
        </w:rPr>
      </w:pPr>
      <w:r w:rsidRPr="00BB20DE">
        <w:rPr>
          <w:rFonts w:ascii="Arial" w:hAnsi="Arial" w:cs="Arial"/>
          <w:sz w:val="20"/>
          <w:szCs w:val="20"/>
        </w:rPr>
        <w:br w:type="page"/>
      </w:r>
      <w:r w:rsidR="000D2C96" w:rsidRPr="00BB20DE">
        <w:rPr>
          <w:rFonts w:ascii="Arial" w:hAnsi="Arial" w:cs="Arial"/>
          <w:b/>
          <w:sz w:val="20"/>
          <w:szCs w:val="20"/>
        </w:rPr>
        <w:lastRenderedPageBreak/>
        <w:t>Enclosures:</w:t>
      </w:r>
    </w:p>
    <w:p w:rsidR="00703A46" w:rsidRPr="00BB20DE" w:rsidRDefault="00703A46" w:rsidP="004A7E1F">
      <w:pPr>
        <w:pStyle w:val="EndnoteTex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1260"/>
      </w:tblGrid>
      <w:tr w:rsidR="000D2C96" w:rsidRPr="00BB20DE" w:rsidTr="00813EF6">
        <w:tc>
          <w:tcPr>
            <w:tcW w:w="1170" w:type="dxa"/>
            <w:vAlign w:val="bottom"/>
          </w:tcPr>
          <w:p w:rsidR="000D2C96" w:rsidRPr="00BB20DE" w:rsidRDefault="000D2C96" w:rsidP="004A7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sz w:val="20"/>
                <w:szCs w:val="20"/>
              </w:rPr>
              <w:t>Enclosed</w:t>
            </w:r>
          </w:p>
        </w:tc>
        <w:tc>
          <w:tcPr>
            <w:tcW w:w="1530" w:type="dxa"/>
            <w:vAlign w:val="bottom"/>
          </w:tcPr>
          <w:p w:rsidR="000D2C96" w:rsidRPr="00BB20DE" w:rsidRDefault="000D2C96" w:rsidP="004A7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sz w:val="20"/>
                <w:szCs w:val="20"/>
              </w:rPr>
              <w:t>Previously Submitted</w:t>
            </w:r>
          </w:p>
        </w:tc>
        <w:tc>
          <w:tcPr>
            <w:tcW w:w="1260" w:type="dxa"/>
            <w:vAlign w:val="bottom"/>
          </w:tcPr>
          <w:p w:rsidR="000D2C96" w:rsidRPr="00BB20DE" w:rsidRDefault="000D2C96" w:rsidP="004A7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sz w:val="20"/>
                <w:szCs w:val="20"/>
              </w:rPr>
              <w:t>Does Not Apply</w:t>
            </w:r>
          </w:p>
        </w:tc>
      </w:tr>
    </w:tbl>
    <w:p w:rsidR="000D2C96" w:rsidRPr="00BB20DE" w:rsidRDefault="000D2C96" w:rsidP="004A7E1F">
      <w:pPr>
        <w:pStyle w:val="EndnoteText"/>
        <w:jc w:val="both"/>
        <w:rPr>
          <w:rFonts w:ascii="Arial" w:hAnsi="Arial" w:cs="Arial"/>
          <w:bCs/>
        </w:rPr>
      </w:pPr>
    </w:p>
    <w:tbl>
      <w:tblPr>
        <w:tblW w:w="9810" w:type="dxa"/>
        <w:tblInd w:w="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810"/>
        <w:gridCol w:w="540"/>
        <w:gridCol w:w="5760"/>
      </w:tblGrid>
      <w:tr w:rsidR="00BD469B" w:rsidRPr="00BB20DE" w:rsidTr="00990475">
        <w:trPr>
          <w:trHeight w:val="468"/>
        </w:trPr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statusText w:type="text" w:val="1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BD46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1350" w:type="dxa"/>
            <w:shd w:val="clear" w:color="auto" w:fill="auto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76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One extr</w:t>
            </w:r>
            <w:r w:rsidR="004A7E1F">
              <w:rPr>
                <w:rFonts w:ascii="Arial" w:hAnsi="Arial" w:cs="Arial"/>
                <w:sz w:val="20"/>
                <w:szCs w:val="20"/>
              </w:rPr>
              <w:t>a copy of all application forms.</w:t>
            </w:r>
          </w:p>
        </w:tc>
      </w:tr>
      <w:tr w:rsidR="00BD469B" w:rsidRPr="00BB20DE" w:rsidTr="00990475">
        <w:trPr>
          <w:trHeight w:val="720"/>
        </w:trPr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statusText w:type="text" w:val="2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7"/>
            <w:r w:rsidR="00BD46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1350" w:type="dxa"/>
            <w:shd w:val="clear" w:color="auto" w:fill="auto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2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2. 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8"/>
            <w:r w:rsidR="00BD469B" w:rsidRPr="00BB20DE">
              <w:rPr>
                <w:rFonts w:ascii="Arial" w:hAnsi="Arial" w:cs="Arial"/>
              </w:rPr>
              <w:instrText xml:space="preserve"> FORMCHECKBOX </w:instrText>
            </w:r>
            <w:r w:rsidR="006209BA">
              <w:rPr>
                <w:rFonts w:ascii="Arial" w:hAnsi="Arial" w:cs="Arial"/>
              </w:rPr>
            </w:r>
            <w:r w:rsidR="006209BA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4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76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 one-page description of your center, if you must be deemed of special need under Eligibility Guideline 2.9.</w:t>
            </w:r>
          </w:p>
        </w:tc>
      </w:tr>
      <w:tr w:rsidR="00BD469B" w:rsidRPr="00BB20DE" w:rsidTr="00990475">
        <w:trPr>
          <w:trHeight w:hRule="exact" w:val="450"/>
        </w:trPr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statusText w:type="text" w:val="3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3"/>
            <w:r w:rsidR="00BD46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3. 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5"/>
            <w:r w:rsidR="00BD469B" w:rsidRPr="00BB20DE">
              <w:rPr>
                <w:rFonts w:ascii="Arial" w:hAnsi="Arial" w:cs="Arial"/>
              </w:rPr>
              <w:instrText xml:space="preserve"> FORMCHECKBOX </w:instrText>
            </w:r>
            <w:r w:rsidR="006209BA">
              <w:rPr>
                <w:rFonts w:ascii="Arial" w:hAnsi="Arial" w:cs="Arial"/>
              </w:rPr>
            </w:r>
            <w:r w:rsidR="006209BA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10" w:type="dxa"/>
            <w:shd w:val="clear" w:color="auto" w:fill="auto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3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76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Articles of Incorporation certified by the Secretary of State.</w:t>
            </w:r>
          </w:p>
        </w:tc>
      </w:tr>
      <w:tr w:rsidR="00BD469B" w:rsidRPr="00BB20DE" w:rsidTr="00990475">
        <w:trPr>
          <w:trHeight w:val="900"/>
        </w:trPr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statusText w:type="text" w:val="4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8"/>
            <w:r w:rsidR="00BD46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statusText w:type="text" w:val="4. 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</w:rPr>
              <w:instrText xml:space="preserve"> FORMCHECKBOX </w:instrText>
            </w:r>
            <w:r w:rsidR="006209BA">
              <w:rPr>
                <w:rFonts w:ascii="Arial" w:hAnsi="Arial" w:cs="Arial"/>
              </w:rPr>
            </w:r>
            <w:r w:rsidR="006209BA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4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76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Determination letter from the Internal Revenue Service granting your application for exemption, or a copy of your application for exemption and an explanation of its status.</w:t>
            </w:r>
          </w:p>
        </w:tc>
      </w:tr>
      <w:tr w:rsidR="00920E94" w:rsidRPr="00BB20DE" w:rsidTr="00990475">
        <w:trPr>
          <w:trHeight w:val="900"/>
        </w:trPr>
        <w:tc>
          <w:tcPr>
            <w:tcW w:w="1350" w:type="dxa"/>
          </w:tcPr>
          <w:p w:rsidR="00920E94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statusText w:type="text" w:val="5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0"/>
            <w:r w:rsidR="00920E94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1350" w:type="dxa"/>
          </w:tcPr>
          <w:p w:rsidR="00920E94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statusText w:type="text" w:val="5. 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1"/>
            <w:r w:rsidR="00920E94" w:rsidRPr="00BB20DE">
              <w:rPr>
                <w:rFonts w:ascii="Arial" w:hAnsi="Arial" w:cs="Arial"/>
              </w:rPr>
              <w:instrText xml:space="preserve"> FORMCHECKBOX </w:instrText>
            </w:r>
            <w:r w:rsidR="006209BA">
              <w:rPr>
                <w:rFonts w:ascii="Arial" w:hAnsi="Arial" w:cs="Arial"/>
              </w:rPr>
            </w:r>
            <w:r w:rsidR="006209BA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810" w:type="dxa"/>
            <w:shd w:val="clear" w:color="auto" w:fill="auto"/>
          </w:tcPr>
          <w:p w:rsidR="00920E94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5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0E94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920E94" w:rsidRPr="00BB20DE" w:rsidRDefault="00920E94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760" w:type="dxa"/>
          </w:tcPr>
          <w:p w:rsidR="00920E94" w:rsidRPr="00BB20DE" w:rsidRDefault="00920E94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Determination letter from the Franchise Tax Board granting your application for exemption, or a copy of your application for exemption and an explanation of its status.</w:t>
            </w:r>
          </w:p>
        </w:tc>
      </w:tr>
      <w:tr w:rsidR="006D258C" w:rsidRPr="00BB20DE" w:rsidTr="00990475">
        <w:trPr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6D258C" w:rsidRPr="00BB20DE" w:rsidRDefault="00447E4E" w:rsidP="004A7E1F">
            <w:pPr>
              <w:pStyle w:val="EndnoteText"/>
              <w:spacing w:before="60"/>
              <w:ind w:left="90" w:right="9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statusText w:type="text" w:val="7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2"/>
            <w:r w:rsidR="006D258C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6D258C" w:rsidRPr="00BB20DE" w:rsidRDefault="00447E4E" w:rsidP="004A7E1F">
            <w:pPr>
              <w:pStyle w:val="EndnoteText"/>
              <w:spacing w:before="60"/>
              <w:ind w:left="9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7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58C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6D258C" w:rsidRPr="00BB20DE" w:rsidRDefault="00447E4E" w:rsidP="004A7E1F">
            <w:pPr>
              <w:pStyle w:val="EndnoteText"/>
              <w:tabs>
                <w:tab w:val="left" w:pos="135"/>
                <w:tab w:val="left" w:pos="660"/>
              </w:tabs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7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58C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6D258C" w:rsidRPr="00BB20DE" w:rsidRDefault="00CD7177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D258C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6D258C" w:rsidRPr="00BB20DE" w:rsidRDefault="006D258C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Current eligibility criteria for service.</w:t>
            </w:r>
          </w:p>
        </w:tc>
      </w:tr>
      <w:tr w:rsidR="00CD7177" w:rsidRPr="00BB20DE" w:rsidTr="003A0641">
        <w:trPr>
          <w:trHeight w:hRule="exact"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CD7177" w:rsidRPr="00CD7177" w:rsidRDefault="00CD7177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statusText w:type="text" w:val="8a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DE">
              <w:rPr>
                <w:rFonts w:ascii="Arial" w:hAnsi="Arial" w:cs="Arial"/>
              </w:rPr>
              <w:instrText xml:space="preserve"> FORMCHECKBOX </w:instrText>
            </w:r>
            <w:r w:rsidR="006209BA">
              <w:rPr>
                <w:rFonts w:ascii="Arial" w:hAnsi="Arial" w:cs="Arial"/>
              </w:rPr>
            </w:r>
            <w:r w:rsidR="006209BA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CD7177" w:rsidRPr="00CD7177" w:rsidRDefault="00CD7177" w:rsidP="00CD7177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statusText w:type="text" w:val="8a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DE">
              <w:rPr>
                <w:rFonts w:ascii="Arial" w:hAnsi="Arial" w:cs="Arial"/>
              </w:rPr>
              <w:instrText xml:space="preserve"> FORMCHECKBOX </w:instrText>
            </w:r>
            <w:r w:rsidR="006209BA">
              <w:rPr>
                <w:rFonts w:ascii="Arial" w:hAnsi="Arial" w:cs="Arial"/>
              </w:rPr>
            </w:r>
            <w:r w:rsidR="006209BA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CD7177" w:rsidRPr="00CD7177" w:rsidRDefault="00CD7177" w:rsidP="00CD7177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statusText w:type="text" w:val="8a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DE">
              <w:rPr>
                <w:rFonts w:ascii="Arial" w:hAnsi="Arial" w:cs="Arial"/>
              </w:rPr>
              <w:instrText xml:space="preserve"> FORMCHECKBOX </w:instrText>
            </w:r>
            <w:r w:rsidR="006209BA">
              <w:rPr>
                <w:rFonts w:ascii="Arial" w:hAnsi="Arial" w:cs="Arial"/>
              </w:rPr>
            </w:r>
            <w:r w:rsidR="006209BA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CD7177" w:rsidRPr="00BB20DE" w:rsidRDefault="00CD7177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  <w:shd w:val="clear" w:color="auto" w:fill="FFFFFF"/>
          </w:tcPr>
          <w:p w:rsidR="00CD7177" w:rsidRPr="00BB20DE" w:rsidRDefault="00CD7177" w:rsidP="00CD717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Audited or reviewed financial statement for the fiscal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ended most recently</w:t>
            </w:r>
            <w:r w:rsidRPr="00BB20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F329B" w:rsidRPr="00BB20DE" w:rsidTr="00990475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"/>
                  <w:enabled/>
                  <w:calcOnExit w:val="0"/>
                  <w:statusText w:type="text" w:val="9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2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9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2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statusText w:type="text" w:val="9. 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29B" w:rsidRPr="00BB20DE">
              <w:rPr>
                <w:rFonts w:ascii="Arial" w:hAnsi="Arial" w:cs="Arial"/>
              </w:rPr>
              <w:instrText xml:space="preserve"> FORMCHECKBOX </w:instrText>
            </w:r>
            <w:r w:rsidR="006209BA">
              <w:rPr>
                <w:rFonts w:ascii="Arial" w:hAnsi="Arial" w:cs="Arial"/>
              </w:rPr>
            </w:r>
            <w:r w:rsidR="006209BA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9F329B" w:rsidRPr="00BB20DE" w:rsidRDefault="00990475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F329B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9F329B" w:rsidRPr="00BB20DE" w:rsidRDefault="00990475" w:rsidP="004A7E1F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</w:t>
            </w:r>
            <w:r w:rsidR="009F329B" w:rsidRPr="00BB20DE">
              <w:rPr>
                <w:rFonts w:ascii="Arial" w:hAnsi="Arial" w:cs="Arial"/>
                <w:sz w:val="20"/>
                <w:szCs w:val="20"/>
              </w:rPr>
              <w:t xml:space="preserve"> program’s fiscal year does not end on December 31, enclose an income and expense statement covering the p</w:t>
            </w:r>
            <w:r>
              <w:rPr>
                <w:rFonts w:ascii="Arial" w:hAnsi="Arial" w:cs="Arial"/>
                <w:sz w:val="20"/>
                <w:szCs w:val="20"/>
              </w:rPr>
              <w:t>eriod from the first day of the</w:t>
            </w:r>
            <w:r w:rsidR="009F329B" w:rsidRPr="00BB20DE">
              <w:rPr>
                <w:rFonts w:ascii="Arial" w:hAnsi="Arial" w:cs="Arial"/>
                <w:sz w:val="20"/>
                <w:szCs w:val="20"/>
              </w:rPr>
              <w:t xml:space="preserve"> fiscal year through December 31, 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329B" w:rsidRPr="00BB20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F329B" w:rsidRPr="00BB20DE" w:rsidTr="00990475">
        <w:trPr>
          <w:trHeight w:val="117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"/>
                  <w:enabled/>
                  <w:calcOnExit w:val="0"/>
                  <w:statusText w:type="text" w:val="10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2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0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2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0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A08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9F329B" w:rsidRPr="00BB20DE" w:rsidRDefault="00990475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F329B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9F329B" w:rsidRPr="00BB20DE" w:rsidRDefault="00E50F98" w:rsidP="0099047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B4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Organization</w:t>
            </w:r>
            <w:r w:rsidR="00927A18" w:rsidRPr="00DD7B4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al</w:t>
            </w:r>
            <w:r w:rsidRPr="00DD7B4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 Priorities</w:t>
            </w:r>
            <w:r w:rsidRPr="00BB20D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904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20DE">
              <w:rPr>
                <w:rFonts w:ascii="Arial" w:hAnsi="Arial" w:cs="Arial"/>
                <w:sz w:val="20"/>
                <w:szCs w:val="20"/>
              </w:rPr>
              <w:t xml:space="preserve"> Enclose copies of </w:t>
            </w:r>
            <w:r w:rsidR="00990475">
              <w:rPr>
                <w:rFonts w:ascii="Arial" w:hAnsi="Arial" w:cs="Arial"/>
                <w:sz w:val="20"/>
                <w:szCs w:val="20"/>
              </w:rPr>
              <w:t>the</w:t>
            </w:r>
            <w:r w:rsidRPr="00BB20D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9F329B" w:rsidRPr="00BB20DE">
              <w:rPr>
                <w:rFonts w:ascii="Arial" w:hAnsi="Arial" w:cs="Arial"/>
                <w:sz w:val="20"/>
                <w:szCs w:val="20"/>
              </w:rPr>
              <w:t>overning board’s resolution establishing pr</w:t>
            </w:r>
            <w:r w:rsidR="003D4E8A" w:rsidRPr="00BB20DE">
              <w:rPr>
                <w:rFonts w:ascii="Arial" w:hAnsi="Arial" w:cs="Arial"/>
                <w:sz w:val="20"/>
                <w:szCs w:val="20"/>
              </w:rPr>
              <w:t xml:space="preserve">iorities (dated </w:t>
            </w:r>
            <w:r w:rsidR="003D00B0" w:rsidRPr="00BB20DE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990475">
              <w:rPr>
                <w:rFonts w:ascii="Arial" w:hAnsi="Arial" w:cs="Arial"/>
                <w:sz w:val="20"/>
                <w:szCs w:val="20"/>
              </w:rPr>
              <w:t>1, 20</w:t>
            </w:r>
            <w:r w:rsidR="003D00B0" w:rsidRPr="00BB20DE">
              <w:rPr>
                <w:rFonts w:ascii="Arial" w:hAnsi="Arial" w:cs="Arial"/>
                <w:sz w:val="20"/>
                <w:szCs w:val="20"/>
              </w:rPr>
              <w:t>1</w:t>
            </w:r>
            <w:r w:rsidR="00990475">
              <w:rPr>
                <w:rFonts w:ascii="Arial" w:hAnsi="Arial" w:cs="Arial"/>
                <w:sz w:val="20"/>
                <w:szCs w:val="20"/>
              </w:rPr>
              <w:t>2</w:t>
            </w:r>
            <w:r w:rsidR="009F329B" w:rsidRPr="00BB20DE">
              <w:rPr>
                <w:rFonts w:ascii="Arial" w:hAnsi="Arial" w:cs="Arial"/>
                <w:sz w:val="20"/>
                <w:szCs w:val="20"/>
              </w:rPr>
              <w:t xml:space="preserve"> or later), a description of the priority-setting process, and a list of those consulted in setting priorities.</w:t>
            </w:r>
          </w:p>
        </w:tc>
      </w:tr>
      <w:tr w:rsidR="003559A0" w:rsidRPr="00BB20DE" w:rsidTr="00990475">
        <w:trPr>
          <w:trHeight w:hRule="exact" w:val="117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559A0" w:rsidRPr="00BB20DE" w:rsidRDefault="00447E4E" w:rsidP="004A7E1F">
            <w:pPr>
              <w:pStyle w:val="EndnoteText"/>
              <w:keepLines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9"/>
                  <w:enabled/>
                  <w:calcOnExit w:val="0"/>
                  <w:statusText w:type="text" w:val="11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9"/>
            <w:r w:rsidR="003559A0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3559A0" w:rsidRPr="00BB20DE" w:rsidRDefault="00447E4E" w:rsidP="004A7E1F">
            <w:pPr>
              <w:pStyle w:val="EndnoteText"/>
              <w:keepLines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1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9A0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3559A0" w:rsidRPr="00BB20DE" w:rsidRDefault="00447E4E" w:rsidP="004A7E1F">
            <w:pPr>
              <w:pStyle w:val="EndnoteText"/>
              <w:keepLines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statusText w:type="text" w:val="11. 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0"/>
            <w:r w:rsidR="003559A0" w:rsidRPr="00BB20DE">
              <w:rPr>
                <w:rFonts w:ascii="Arial" w:hAnsi="Arial" w:cs="Arial"/>
              </w:rPr>
              <w:instrText xml:space="preserve"> FORMCHECKBOX </w:instrText>
            </w:r>
            <w:r w:rsidR="006209BA">
              <w:rPr>
                <w:rFonts w:ascii="Arial" w:hAnsi="Arial" w:cs="Arial"/>
              </w:rPr>
            </w:r>
            <w:r w:rsidR="006209BA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540" w:type="dxa"/>
          </w:tcPr>
          <w:p w:rsidR="003559A0" w:rsidRPr="00BB20DE" w:rsidRDefault="003559A0" w:rsidP="00990475">
            <w:pPr>
              <w:keepLines/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047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3559A0" w:rsidRPr="00BB20DE" w:rsidRDefault="003559A0" w:rsidP="00990475">
            <w:pPr>
              <w:keepLine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 xml:space="preserve">An assurance from the corporation’s chief executive officer stating that the corporation’s contribution from its general unrestricted funds to </w:t>
            </w:r>
            <w:r w:rsidR="00990475">
              <w:rPr>
                <w:rFonts w:ascii="Arial" w:hAnsi="Arial" w:cs="Arial"/>
                <w:sz w:val="20"/>
                <w:szCs w:val="20"/>
              </w:rPr>
              <w:t>the</w:t>
            </w:r>
            <w:r w:rsidRPr="00BB20DE">
              <w:rPr>
                <w:rFonts w:ascii="Arial" w:hAnsi="Arial" w:cs="Arial"/>
                <w:sz w:val="20"/>
                <w:szCs w:val="20"/>
              </w:rPr>
              <w:t xml:space="preserve"> program will not be reduced from the previous fiscal year level.</w:t>
            </w:r>
          </w:p>
        </w:tc>
      </w:tr>
      <w:tr w:rsidR="0014573E" w:rsidRPr="00BB20DE" w:rsidTr="00990475">
        <w:trPr>
          <w:trHeight w:hRule="exact"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14573E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statusText w:type="text" w:val="12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44"/>
            <w:r w:rsidR="0014573E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14573E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2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73E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14573E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2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73E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14573E" w:rsidRPr="00BB20DE" w:rsidRDefault="0014573E" w:rsidP="00990475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04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14573E" w:rsidRPr="00BB20DE" w:rsidRDefault="0014573E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 xml:space="preserve">A roster of board members including affiliations, </w:t>
            </w:r>
            <w:r w:rsidR="00990475" w:rsidRPr="00BB20DE">
              <w:rPr>
                <w:rFonts w:ascii="Arial" w:hAnsi="Arial" w:cs="Arial"/>
                <w:sz w:val="20"/>
                <w:szCs w:val="20"/>
              </w:rPr>
              <w:t>addresses,</w:t>
            </w:r>
            <w:r w:rsidRPr="00BB20DE">
              <w:rPr>
                <w:rFonts w:ascii="Arial" w:hAnsi="Arial" w:cs="Arial"/>
                <w:sz w:val="20"/>
                <w:szCs w:val="20"/>
              </w:rPr>
              <w:t xml:space="preserve"> and phone numbers.</w:t>
            </w:r>
          </w:p>
        </w:tc>
      </w:tr>
      <w:tr w:rsidR="003D72DB" w:rsidRPr="00BB20DE" w:rsidTr="00990475">
        <w:trPr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1"/>
                  <w:enabled/>
                  <w:calcOnExit w:val="0"/>
                  <w:statusText w:type="text" w:val="13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1"/>
            <w:r w:rsidR="003D72D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3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2D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3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2D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3D72DB" w:rsidRPr="00BB20DE" w:rsidRDefault="003D72DB" w:rsidP="00990475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047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3D72DB" w:rsidRPr="00BB20DE" w:rsidRDefault="003D72D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 current organizational chart.</w:t>
            </w:r>
          </w:p>
        </w:tc>
      </w:tr>
      <w:tr w:rsidR="003D72DB" w:rsidRPr="00BB20DE" w:rsidTr="00990475">
        <w:trPr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5"/>
                  <w:enabled/>
                  <w:calcOnExit w:val="0"/>
                  <w:statusText w:type="text" w:val="14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5"/>
            <w:r w:rsidR="003D72D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4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2D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4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2D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3D72DB" w:rsidRPr="00BB20DE" w:rsidRDefault="003D72DB" w:rsidP="00990475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047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3D72DB" w:rsidRPr="00BB20DE" w:rsidRDefault="003D72D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 current salary schedule.</w:t>
            </w:r>
          </w:p>
        </w:tc>
      </w:tr>
      <w:tr w:rsidR="00983F38" w:rsidRPr="00BB20DE" w:rsidTr="00990475">
        <w:trPr>
          <w:trHeight w:hRule="exact" w:val="90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983F38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statusText w:type="text" w:val="17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3F38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983F38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7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3F38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983F38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7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3F38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983F38" w:rsidRPr="00BB20DE" w:rsidRDefault="0016581E" w:rsidP="0058730E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8730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83F38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983F38" w:rsidRPr="00BB20DE" w:rsidRDefault="00983F38" w:rsidP="0058730E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t xml:space="preserve">A list of the qualified legal services projects to which </w:t>
            </w:r>
            <w:r w:rsidR="0058730E">
              <w:rPr>
                <w:rFonts w:ascii="Arial" w:hAnsi="Arial" w:cs="Arial"/>
              </w:rPr>
              <w:t>the</w:t>
            </w:r>
            <w:r w:rsidRPr="00BB20DE">
              <w:rPr>
                <w:rFonts w:ascii="Arial" w:hAnsi="Arial" w:cs="Arial"/>
              </w:rPr>
              <w:t xml:space="preserve"> center provided assistance and a description of the nature of the assistance.</w:t>
            </w:r>
          </w:p>
        </w:tc>
      </w:tr>
      <w:tr w:rsidR="006F6BD0" w:rsidRPr="00BB20DE" w:rsidTr="00990475">
        <w:trPr>
          <w:trHeight w:hRule="exact"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7"/>
                  <w:enabled/>
                  <w:calcOnExit w:val="0"/>
                  <w:statusText w:type="text" w:val="18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D0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8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D0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statusText w:type="text" w:val="18. 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D0" w:rsidRPr="00BB20DE">
              <w:rPr>
                <w:rFonts w:ascii="Arial" w:hAnsi="Arial" w:cs="Arial"/>
              </w:rPr>
              <w:instrText xml:space="preserve"> FORMCHECKBOX </w:instrText>
            </w:r>
            <w:r w:rsidR="006209BA">
              <w:rPr>
                <w:rFonts w:ascii="Arial" w:hAnsi="Arial" w:cs="Arial"/>
              </w:rPr>
            </w:r>
            <w:r w:rsidR="006209BA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6F6BD0" w:rsidRPr="00BB20DE" w:rsidRDefault="0016581E" w:rsidP="0058730E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8730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F6BD0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6F6BD0" w:rsidRPr="00BB20DE" w:rsidRDefault="006F6BD0" w:rsidP="0058730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 xml:space="preserve">A description of </w:t>
            </w:r>
            <w:r w:rsidR="0058730E">
              <w:rPr>
                <w:rFonts w:ascii="Arial" w:hAnsi="Arial" w:cs="Arial"/>
                <w:sz w:val="20"/>
                <w:szCs w:val="20"/>
              </w:rPr>
              <w:t>the</w:t>
            </w:r>
            <w:r w:rsidRPr="00BB20DE">
              <w:rPr>
                <w:rFonts w:ascii="Arial" w:hAnsi="Arial" w:cs="Arial"/>
                <w:sz w:val="20"/>
                <w:szCs w:val="20"/>
              </w:rPr>
              <w:t xml:space="preserve"> center’s advocacy support activities. (See Instructions for Form XI, No. 3.)</w:t>
            </w:r>
          </w:p>
        </w:tc>
      </w:tr>
      <w:tr w:rsidR="006F6BD0" w:rsidRPr="00BB20DE" w:rsidTr="00990475">
        <w:trPr>
          <w:trHeight w:hRule="exact" w:val="81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5"/>
                  <w:enabled/>
                  <w:calcOnExit w:val="0"/>
                  <w:statusText w:type="text" w:val="19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5"/>
            <w:r w:rsidR="006F6BD0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209BA">
              <w:rPr>
                <w:rFonts w:ascii="Arial" w:hAnsi="Arial" w:cs="Arial"/>
                <w:b/>
                <w:bCs/>
              </w:rPr>
            </w:r>
            <w:r w:rsidR="006209BA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9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D0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9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D0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6209BA">
              <w:rPr>
                <w:rFonts w:ascii="Arial" w:hAnsi="Arial" w:cs="Arial"/>
                <w:highlight w:val="black"/>
              </w:rPr>
            </w:r>
            <w:r w:rsidR="006209BA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6F6BD0" w:rsidRPr="00BB20DE" w:rsidRDefault="0016581E" w:rsidP="0058730E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8730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F6BD0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6F6BD0" w:rsidRPr="00BB20DE" w:rsidRDefault="006F6BD0" w:rsidP="0058730E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t>Copies of two communications describing the availability of services sent to every qualified legal services project within the past year.</w:t>
            </w:r>
          </w:p>
        </w:tc>
      </w:tr>
    </w:tbl>
    <w:p w:rsidR="000D2C96" w:rsidRPr="00BB20DE" w:rsidRDefault="000D2C96" w:rsidP="004A7E1F">
      <w:pPr>
        <w:pStyle w:val="EndnoteText"/>
        <w:jc w:val="both"/>
        <w:rPr>
          <w:rFonts w:ascii="Arial" w:hAnsi="Arial" w:cs="Arial"/>
          <w:bCs/>
        </w:rPr>
      </w:pPr>
    </w:p>
    <w:sectPr w:rsidR="000D2C96" w:rsidRPr="00BB20DE" w:rsidSect="00A907E9">
      <w:footerReference w:type="default" r:id="rId10"/>
      <w:type w:val="continuous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BA" w:rsidRDefault="006209BA">
      <w:r>
        <w:separator/>
      </w:r>
    </w:p>
  </w:endnote>
  <w:endnote w:type="continuationSeparator" w:id="0">
    <w:p w:rsidR="006209BA" w:rsidRDefault="0062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7E" w:rsidRDefault="00EB147E" w:rsidP="00A40670">
    <w:pPr>
      <w:pStyle w:val="Footer"/>
      <w:tabs>
        <w:tab w:val="clear" w:pos="4320"/>
        <w:tab w:val="clear" w:pos="8640"/>
        <w:tab w:val="left" w:pos="7560"/>
      </w:tabs>
      <w:ind w:left="-360" w:right="-36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Support Centers Application Checklist</w:t>
    </w:r>
    <w:r>
      <w:rPr>
        <w:rFonts w:ascii="Arial" w:hAnsi="Arial" w:cs="Arial"/>
        <w:sz w:val="18"/>
      </w:rPr>
      <w:tab/>
    </w:r>
    <w:r w:rsidR="004A7E1F">
      <w:rPr>
        <w:rFonts w:ascii="Arial" w:hAnsi="Arial" w:cs="Arial"/>
        <w:sz w:val="18"/>
      </w:rPr>
      <w:t xml:space="preserve">2015 </w:t>
    </w:r>
    <w:r>
      <w:rPr>
        <w:rFonts w:ascii="Arial" w:hAnsi="Arial" w:cs="Arial"/>
        <w:sz w:val="18"/>
      </w:rPr>
      <w:t xml:space="preserve">Grant </w:t>
    </w:r>
    <w:r w:rsidR="004A7E1F">
      <w:rPr>
        <w:rFonts w:ascii="Arial" w:hAnsi="Arial" w:cs="Arial"/>
        <w:sz w:val="18"/>
      </w:rPr>
      <w:t>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BA" w:rsidRDefault="006209BA">
      <w:r>
        <w:separator/>
      </w:r>
    </w:p>
  </w:footnote>
  <w:footnote w:type="continuationSeparator" w:id="0">
    <w:p w:rsidR="006209BA" w:rsidRDefault="0062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FB4"/>
    <w:multiLevelType w:val="hybridMultilevel"/>
    <w:tmpl w:val="3670F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44BCC"/>
    <w:multiLevelType w:val="hybridMultilevel"/>
    <w:tmpl w:val="5AB65182"/>
    <w:lvl w:ilvl="0" w:tplc="18DC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C3AEC"/>
    <w:multiLevelType w:val="hybridMultilevel"/>
    <w:tmpl w:val="1A90835E"/>
    <w:lvl w:ilvl="0" w:tplc="6A885F5E">
      <w:start w:val="1"/>
      <w:numFmt w:val="upperRoman"/>
      <w:lvlText w:val="%1."/>
      <w:lvlJc w:val="left"/>
      <w:pPr>
        <w:tabs>
          <w:tab w:val="num" w:pos="864"/>
        </w:tabs>
        <w:ind w:left="432" w:hanging="288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EE1C81"/>
    <w:multiLevelType w:val="hybridMultilevel"/>
    <w:tmpl w:val="1B1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18"/>
    <w:rsid w:val="0000507B"/>
    <w:rsid w:val="00005427"/>
    <w:rsid w:val="00007289"/>
    <w:rsid w:val="00011A35"/>
    <w:rsid w:val="00012C78"/>
    <w:rsid w:val="00027632"/>
    <w:rsid w:val="00037AFB"/>
    <w:rsid w:val="0004001F"/>
    <w:rsid w:val="0004201E"/>
    <w:rsid w:val="00054B05"/>
    <w:rsid w:val="000811C1"/>
    <w:rsid w:val="0008707A"/>
    <w:rsid w:val="0009204E"/>
    <w:rsid w:val="000932A1"/>
    <w:rsid w:val="00095E06"/>
    <w:rsid w:val="000A3AE2"/>
    <w:rsid w:val="000B3A17"/>
    <w:rsid w:val="000B5A58"/>
    <w:rsid w:val="000D2C96"/>
    <w:rsid w:val="000E1C14"/>
    <w:rsid w:val="000E23ED"/>
    <w:rsid w:val="000E387F"/>
    <w:rsid w:val="00114FB1"/>
    <w:rsid w:val="00144D69"/>
    <w:rsid w:val="0014573E"/>
    <w:rsid w:val="00155879"/>
    <w:rsid w:val="00157660"/>
    <w:rsid w:val="0016581E"/>
    <w:rsid w:val="0018390F"/>
    <w:rsid w:val="0019360C"/>
    <w:rsid w:val="00197023"/>
    <w:rsid w:val="001A02EF"/>
    <w:rsid w:val="001C46C7"/>
    <w:rsid w:val="001D00CD"/>
    <w:rsid w:val="001E2902"/>
    <w:rsid w:val="00212F19"/>
    <w:rsid w:val="00235AE4"/>
    <w:rsid w:val="0024663C"/>
    <w:rsid w:val="00260247"/>
    <w:rsid w:val="00261377"/>
    <w:rsid w:val="002719B4"/>
    <w:rsid w:val="002773F7"/>
    <w:rsid w:val="00295EDD"/>
    <w:rsid w:val="002A7772"/>
    <w:rsid w:val="002B2E37"/>
    <w:rsid w:val="002B43B1"/>
    <w:rsid w:val="002D204F"/>
    <w:rsid w:val="002D4FBA"/>
    <w:rsid w:val="002E4FFA"/>
    <w:rsid w:val="002E5E03"/>
    <w:rsid w:val="002F63B4"/>
    <w:rsid w:val="003045D1"/>
    <w:rsid w:val="00320120"/>
    <w:rsid w:val="00321B5F"/>
    <w:rsid w:val="003236DF"/>
    <w:rsid w:val="0032417C"/>
    <w:rsid w:val="003264CF"/>
    <w:rsid w:val="00331E01"/>
    <w:rsid w:val="00334B4E"/>
    <w:rsid w:val="003418E0"/>
    <w:rsid w:val="00347A4D"/>
    <w:rsid w:val="003521E6"/>
    <w:rsid w:val="00353E4F"/>
    <w:rsid w:val="003559A0"/>
    <w:rsid w:val="003656BF"/>
    <w:rsid w:val="00365788"/>
    <w:rsid w:val="0037173D"/>
    <w:rsid w:val="00380420"/>
    <w:rsid w:val="003A0641"/>
    <w:rsid w:val="003A7F7F"/>
    <w:rsid w:val="003B3DB9"/>
    <w:rsid w:val="003B7A90"/>
    <w:rsid w:val="003D00B0"/>
    <w:rsid w:val="003D4E8A"/>
    <w:rsid w:val="003D62F5"/>
    <w:rsid w:val="003D72DB"/>
    <w:rsid w:val="003E049E"/>
    <w:rsid w:val="003F2C4D"/>
    <w:rsid w:val="003F3746"/>
    <w:rsid w:val="003F4C67"/>
    <w:rsid w:val="003F5C2D"/>
    <w:rsid w:val="003F6B60"/>
    <w:rsid w:val="004118F3"/>
    <w:rsid w:val="0041335D"/>
    <w:rsid w:val="00440133"/>
    <w:rsid w:val="00447E4E"/>
    <w:rsid w:val="00450660"/>
    <w:rsid w:val="004560FA"/>
    <w:rsid w:val="00462C2E"/>
    <w:rsid w:val="0048314D"/>
    <w:rsid w:val="00484AE4"/>
    <w:rsid w:val="00494139"/>
    <w:rsid w:val="00496AB4"/>
    <w:rsid w:val="004A14C4"/>
    <w:rsid w:val="004A1D91"/>
    <w:rsid w:val="004A7E1F"/>
    <w:rsid w:val="004B1DA9"/>
    <w:rsid w:val="004C5877"/>
    <w:rsid w:val="004E1168"/>
    <w:rsid w:val="004F258E"/>
    <w:rsid w:val="004F30B2"/>
    <w:rsid w:val="004F59FE"/>
    <w:rsid w:val="004F6E6D"/>
    <w:rsid w:val="00522CD6"/>
    <w:rsid w:val="0052445B"/>
    <w:rsid w:val="00536230"/>
    <w:rsid w:val="0054536A"/>
    <w:rsid w:val="00551CE1"/>
    <w:rsid w:val="0055566E"/>
    <w:rsid w:val="0056287E"/>
    <w:rsid w:val="00566625"/>
    <w:rsid w:val="00567DE4"/>
    <w:rsid w:val="00570C4E"/>
    <w:rsid w:val="00573C6F"/>
    <w:rsid w:val="005831D0"/>
    <w:rsid w:val="0058730E"/>
    <w:rsid w:val="0059511D"/>
    <w:rsid w:val="005B75DB"/>
    <w:rsid w:val="005C44C3"/>
    <w:rsid w:val="005C7924"/>
    <w:rsid w:val="005D6A37"/>
    <w:rsid w:val="005D7F63"/>
    <w:rsid w:val="005F0166"/>
    <w:rsid w:val="005F51F3"/>
    <w:rsid w:val="005F5578"/>
    <w:rsid w:val="006077E9"/>
    <w:rsid w:val="00607C68"/>
    <w:rsid w:val="006209BA"/>
    <w:rsid w:val="0062127D"/>
    <w:rsid w:val="00640B2A"/>
    <w:rsid w:val="00660366"/>
    <w:rsid w:val="006775B5"/>
    <w:rsid w:val="00691044"/>
    <w:rsid w:val="00691918"/>
    <w:rsid w:val="006A0C7F"/>
    <w:rsid w:val="006A6E4A"/>
    <w:rsid w:val="006C4983"/>
    <w:rsid w:val="006D1F51"/>
    <w:rsid w:val="006D258C"/>
    <w:rsid w:val="006E41F4"/>
    <w:rsid w:val="006E5654"/>
    <w:rsid w:val="006F1472"/>
    <w:rsid w:val="006F6BD0"/>
    <w:rsid w:val="006F7A65"/>
    <w:rsid w:val="007018C5"/>
    <w:rsid w:val="00703A46"/>
    <w:rsid w:val="00704041"/>
    <w:rsid w:val="00734B25"/>
    <w:rsid w:val="007364DF"/>
    <w:rsid w:val="00740135"/>
    <w:rsid w:val="007644D1"/>
    <w:rsid w:val="0076464D"/>
    <w:rsid w:val="0076497B"/>
    <w:rsid w:val="00790F30"/>
    <w:rsid w:val="007968E9"/>
    <w:rsid w:val="00797EDE"/>
    <w:rsid w:val="007A2A30"/>
    <w:rsid w:val="007A4C6B"/>
    <w:rsid w:val="007B76A4"/>
    <w:rsid w:val="007D1CB0"/>
    <w:rsid w:val="007E4F7A"/>
    <w:rsid w:val="0080025A"/>
    <w:rsid w:val="008070F4"/>
    <w:rsid w:val="00813EF6"/>
    <w:rsid w:val="00817B51"/>
    <w:rsid w:val="008339FD"/>
    <w:rsid w:val="00840C1F"/>
    <w:rsid w:val="00870CB9"/>
    <w:rsid w:val="008743C8"/>
    <w:rsid w:val="00876702"/>
    <w:rsid w:val="00892D7B"/>
    <w:rsid w:val="00897AD0"/>
    <w:rsid w:val="008A3E32"/>
    <w:rsid w:val="008A4689"/>
    <w:rsid w:val="008D0131"/>
    <w:rsid w:val="008D6702"/>
    <w:rsid w:val="008E628A"/>
    <w:rsid w:val="008F5378"/>
    <w:rsid w:val="008F6580"/>
    <w:rsid w:val="00920E94"/>
    <w:rsid w:val="00926655"/>
    <w:rsid w:val="00926AB4"/>
    <w:rsid w:val="00927A18"/>
    <w:rsid w:val="00942361"/>
    <w:rsid w:val="00946DA2"/>
    <w:rsid w:val="00950608"/>
    <w:rsid w:val="009601D5"/>
    <w:rsid w:val="00974CA4"/>
    <w:rsid w:val="00981074"/>
    <w:rsid w:val="00983F38"/>
    <w:rsid w:val="00984C12"/>
    <w:rsid w:val="0098646F"/>
    <w:rsid w:val="00986BFA"/>
    <w:rsid w:val="00990475"/>
    <w:rsid w:val="00992737"/>
    <w:rsid w:val="00993355"/>
    <w:rsid w:val="009B041D"/>
    <w:rsid w:val="009C254D"/>
    <w:rsid w:val="009C3D11"/>
    <w:rsid w:val="009D3041"/>
    <w:rsid w:val="009D572C"/>
    <w:rsid w:val="009E7540"/>
    <w:rsid w:val="009F329B"/>
    <w:rsid w:val="009F71DC"/>
    <w:rsid w:val="00A01359"/>
    <w:rsid w:val="00A01715"/>
    <w:rsid w:val="00A17E70"/>
    <w:rsid w:val="00A40670"/>
    <w:rsid w:val="00A41317"/>
    <w:rsid w:val="00A45706"/>
    <w:rsid w:val="00A45A82"/>
    <w:rsid w:val="00A60E25"/>
    <w:rsid w:val="00A62D7E"/>
    <w:rsid w:val="00A67F6C"/>
    <w:rsid w:val="00A71A6C"/>
    <w:rsid w:val="00A74985"/>
    <w:rsid w:val="00A80F2E"/>
    <w:rsid w:val="00A835EB"/>
    <w:rsid w:val="00A907E9"/>
    <w:rsid w:val="00A97AEE"/>
    <w:rsid w:val="00AE2B56"/>
    <w:rsid w:val="00AF2926"/>
    <w:rsid w:val="00AF45B3"/>
    <w:rsid w:val="00B03646"/>
    <w:rsid w:val="00B03E13"/>
    <w:rsid w:val="00B059B2"/>
    <w:rsid w:val="00B176C3"/>
    <w:rsid w:val="00B23E58"/>
    <w:rsid w:val="00B35ED5"/>
    <w:rsid w:val="00B41D84"/>
    <w:rsid w:val="00B470B3"/>
    <w:rsid w:val="00B509A5"/>
    <w:rsid w:val="00B5392F"/>
    <w:rsid w:val="00B553AB"/>
    <w:rsid w:val="00B571D3"/>
    <w:rsid w:val="00B57434"/>
    <w:rsid w:val="00BB20DE"/>
    <w:rsid w:val="00BB35D4"/>
    <w:rsid w:val="00BC4EA0"/>
    <w:rsid w:val="00BD469B"/>
    <w:rsid w:val="00BE4353"/>
    <w:rsid w:val="00BE517E"/>
    <w:rsid w:val="00C0504B"/>
    <w:rsid w:val="00C0793B"/>
    <w:rsid w:val="00C11891"/>
    <w:rsid w:val="00C11A08"/>
    <w:rsid w:val="00C12574"/>
    <w:rsid w:val="00C17646"/>
    <w:rsid w:val="00C2090C"/>
    <w:rsid w:val="00C27A48"/>
    <w:rsid w:val="00C30E65"/>
    <w:rsid w:val="00C50109"/>
    <w:rsid w:val="00C56EE8"/>
    <w:rsid w:val="00C82472"/>
    <w:rsid w:val="00C96E77"/>
    <w:rsid w:val="00CA7587"/>
    <w:rsid w:val="00CB49E1"/>
    <w:rsid w:val="00CB4EF2"/>
    <w:rsid w:val="00CB5015"/>
    <w:rsid w:val="00CC1D65"/>
    <w:rsid w:val="00CD154C"/>
    <w:rsid w:val="00CD1CE2"/>
    <w:rsid w:val="00CD6042"/>
    <w:rsid w:val="00CD7177"/>
    <w:rsid w:val="00CE0F8C"/>
    <w:rsid w:val="00CF792F"/>
    <w:rsid w:val="00D14464"/>
    <w:rsid w:val="00D1534E"/>
    <w:rsid w:val="00D26857"/>
    <w:rsid w:val="00D34912"/>
    <w:rsid w:val="00D556F4"/>
    <w:rsid w:val="00D63E02"/>
    <w:rsid w:val="00D63E13"/>
    <w:rsid w:val="00D65F92"/>
    <w:rsid w:val="00D90704"/>
    <w:rsid w:val="00D96F8D"/>
    <w:rsid w:val="00DB11EF"/>
    <w:rsid w:val="00DB2518"/>
    <w:rsid w:val="00DC6873"/>
    <w:rsid w:val="00DD0779"/>
    <w:rsid w:val="00DD6521"/>
    <w:rsid w:val="00DD7B47"/>
    <w:rsid w:val="00DE670C"/>
    <w:rsid w:val="00DE75F3"/>
    <w:rsid w:val="00E02578"/>
    <w:rsid w:val="00E0311C"/>
    <w:rsid w:val="00E15704"/>
    <w:rsid w:val="00E342CC"/>
    <w:rsid w:val="00E43ADB"/>
    <w:rsid w:val="00E45B0F"/>
    <w:rsid w:val="00E50F98"/>
    <w:rsid w:val="00E601A3"/>
    <w:rsid w:val="00E632BD"/>
    <w:rsid w:val="00E8420D"/>
    <w:rsid w:val="00EB147E"/>
    <w:rsid w:val="00EB74FC"/>
    <w:rsid w:val="00EC49A5"/>
    <w:rsid w:val="00ED275C"/>
    <w:rsid w:val="00ED5A68"/>
    <w:rsid w:val="00F00974"/>
    <w:rsid w:val="00F142F0"/>
    <w:rsid w:val="00F17696"/>
    <w:rsid w:val="00F212A2"/>
    <w:rsid w:val="00F262B6"/>
    <w:rsid w:val="00F34C20"/>
    <w:rsid w:val="00F37E0E"/>
    <w:rsid w:val="00F43ACA"/>
    <w:rsid w:val="00F512AD"/>
    <w:rsid w:val="00F66110"/>
    <w:rsid w:val="00F70020"/>
    <w:rsid w:val="00F84EF2"/>
    <w:rsid w:val="00F874FE"/>
    <w:rsid w:val="00F93DCB"/>
    <w:rsid w:val="00FA5191"/>
    <w:rsid w:val="00FA5BD7"/>
    <w:rsid w:val="00FC0487"/>
    <w:rsid w:val="00FC227A"/>
    <w:rsid w:val="00FD0DD9"/>
    <w:rsid w:val="00FD612C"/>
    <w:rsid w:val="00FE5754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AB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3A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553A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553AB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53AB"/>
    <w:rPr>
      <w:sz w:val="20"/>
      <w:szCs w:val="20"/>
    </w:rPr>
  </w:style>
  <w:style w:type="paragraph" w:styleId="Header">
    <w:name w:val="header"/>
    <w:basedOn w:val="Normal"/>
    <w:semiHidden/>
    <w:rsid w:val="00B55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53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553A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553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3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B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E2B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93DCB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DD7B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AB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3A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553A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553AB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53AB"/>
    <w:rPr>
      <w:sz w:val="20"/>
      <w:szCs w:val="20"/>
    </w:rPr>
  </w:style>
  <w:style w:type="paragraph" w:styleId="Header">
    <w:name w:val="header"/>
    <w:basedOn w:val="Normal"/>
    <w:semiHidden/>
    <w:rsid w:val="00B55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53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553A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553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3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B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E2B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93DCB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DD7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rustfundprogram@calba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B045-2A0D-44F0-97A2-49A4089F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Name: ______________________________________________________________</vt:lpstr>
    </vt:vector>
  </TitlesOfParts>
  <Company>The State Bar of California</Company>
  <LinksUpToDate>false</LinksUpToDate>
  <CharactersWithSpaces>4846</CharactersWithSpaces>
  <SharedDoc>false</SharedDoc>
  <HLinks>
    <vt:vector size="12" baseType="variant">
      <vt:variant>
        <vt:i4>2818068</vt:i4>
      </vt:variant>
      <vt:variant>
        <vt:i4>71</vt:i4>
      </vt:variant>
      <vt:variant>
        <vt:i4>0</vt:i4>
      </vt:variant>
      <vt:variant>
        <vt:i4>5</vt:i4>
      </vt:variant>
      <vt:variant>
        <vt:lpwstr>http://www.sos.ca.gov/business/pdf/be_ircform.pdf</vt:lpwstr>
      </vt:variant>
      <vt:variant>
        <vt:lpwstr/>
      </vt:variant>
      <vt:variant>
        <vt:i4>6356997</vt:i4>
      </vt:variant>
      <vt:variant>
        <vt:i4>29</vt:i4>
      </vt:variant>
      <vt:variant>
        <vt:i4>0</vt:i4>
      </vt:variant>
      <vt:variant>
        <vt:i4>5</vt:i4>
      </vt:variant>
      <vt:variant>
        <vt:lpwstr>mailto:trustfundprogram@calbar.ca.gov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Name: ______________________________________________________________</dc:title>
  <dc:creator>tsuia</dc:creator>
  <cp:lastModifiedBy>pascualp</cp:lastModifiedBy>
  <cp:revision>2</cp:revision>
  <cp:lastPrinted>2014-05-02T19:04:00Z</cp:lastPrinted>
  <dcterms:created xsi:type="dcterms:W3CDTF">2014-05-05T18:22:00Z</dcterms:created>
  <dcterms:modified xsi:type="dcterms:W3CDTF">2014-05-05T18:22:00Z</dcterms:modified>
</cp:coreProperties>
</file>